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default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三 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年度社会工作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职业水平考试民政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联系工作人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员名单</w:t>
      </w:r>
    </w:p>
    <w:p>
      <w:pPr>
        <w:snapToGrid w:val="0"/>
        <w:spacing w:line="240" w:lineRule="atLeast"/>
        <w:jc w:val="center"/>
        <w:rPr>
          <w:rFonts w:hint="default" w:ascii="小标宋" w:eastAsia="小标宋"/>
          <w:sz w:val="36"/>
          <w:szCs w:val="36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default" w:ascii="仿宋" w:hAnsi="仿宋" w:eastAsia="仿宋"/>
          <w:sz w:val="32"/>
          <w:szCs w:val="32"/>
        </w:rPr>
        <w:t>单位名称（盖章）：</w:t>
      </w:r>
    </w:p>
    <w:tbl>
      <w:tblPr>
        <w:tblStyle w:val="4"/>
        <w:tblpPr w:leftFromText="180" w:rightFromText="180" w:vertAnchor="text" w:horzAnchor="page" w:tblpX="1586" w:tblpY="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40"/>
        <w:gridCol w:w="2775"/>
        <w:gridCol w:w="2655"/>
        <w:gridCol w:w="3075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序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话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邮 箱</w:t>
            </w:r>
          </w:p>
        </w:tc>
        <w:tc>
          <w:tcPr>
            <w:tcW w:w="3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</w:p>
        </w:tc>
      </w:tr>
    </w:tbl>
    <w:p>
      <w:bookmarkStart w:id="0" w:name="_GoBack"/>
      <w:bookmarkEnd w:id="0"/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53389"/>
    <w:rsid w:val="25F315EE"/>
    <w:rsid w:val="2797671C"/>
    <w:rsid w:val="4CE53389"/>
    <w:rsid w:val="4D6A17D8"/>
    <w:rsid w:val="58E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53</Characters>
  <Lines>0</Lines>
  <Paragraphs>0</Paragraphs>
  <TotalTime>3</TotalTime>
  <ScaleCrop>false</ScaleCrop>
  <LinksUpToDate>false</LinksUpToDate>
  <CharactersWithSpaces>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2020-08-11T02:45:00Z</dcterms:created>
  <dc:creator>长睫毛123</dc:creator>
  <cp:lastModifiedBy>杨正琪</cp:lastModifiedBy>
  <cp:lastPrinted>2022-04-25T00:53:00Z</cp:lastPrinted>
  <dcterms:modified xsi:type="dcterms:W3CDTF">2022-04-25T09:38:08Z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6F4A097C058946F6886EECC26114EB9C</vt:lpwstr>
  </property>
  <property fmtid="{D5CDD505-2E9C-101B-9397-08002B2CF9AE}" pid="4" name="commondata">
    <vt:lpwstr>eyJoZGlkIjoiNmI3N2E3MGVkYTYxYWNiM2E0NzBhYjVkZjJlZWViOTEifQ==</vt:lpwstr>
  </property>
</Properties>
</file>